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1B" w:rsidRDefault="00281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81E1B" w:rsidRDefault="00233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План </w:t>
      </w:r>
      <w:proofErr w:type="spellStart"/>
      <w:r>
        <w:rPr>
          <w:b/>
          <w:color w:val="000000"/>
          <w:sz w:val="28"/>
          <w:szCs w:val="28"/>
        </w:rPr>
        <w:t>заході</w:t>
      </w:r>
      <w:proofErr w:type="gramStart"/>
      <w:r>
        <w:rPr>
          <w:b/>
          <w:color w:val="000000"/>
          <w:sz w:val="28"/>
          <w:szCs w:val="28"/>
        </w:rPr>
        <w:t>в</w:t>
      </w:r>
      <w:proofErr w:type="spellEnd"/>
      <w:proofErr w:type="gramEnd"/>
      <w:r>
        <w:rPr>
          <w:b/>
          <w:color w:val="000000"/>
          <w:sz w:val="28"/>
          <w:szCs w:val="28"/>
        </w:rPr>
        <w:t>,</w:t>
      </w:r>
    </w:p>
    <w:p w:rsidR="00281E1B" w:rsidRDefault="00233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спрямований</w:t>
      </w:r>
      <w:proofErr w:type="spellEnd"/>
      <w:r>
        <w:rPr>
          <w:b/>
          <w:color w:val="000000"/>
          <w:sz w:val="28"/>
          <w:szCs w:val="28"/>
        </w:rPr>
        <w:t xml:space="preserve"> на </w:t>
      </w:r>
      <w:proofErr w:type="spellStart"/>
      <w:r>
        <w:rPr>
          <w:b/>
          <w:color w:val="000000"/>
          <w:sz w:val="28"/>
          <w:szCs w:val="28"/>
        </w:rPr>
        <w:t>запобігання</w:t>
      </w:r>
      <w:proofErr w:type="spellEnd"/>
      <w:r>
        <w:rPr>
          <w:b/>
          <w:color w:val="000000"/>
          <w:sz w:val="28"/>
          <w:szCs w:val="28"/>
        </w:rPr>
        <w:t xml:space="preserve"> та </w:t>
      </w:r>
      <w:proofErr w:type="spellStart"/>
      <w:r>
        <w:rPr>
          <w:b/>
          <w:color w:val="000000"/>
          <w:sz w:val="28"/>
          <w:szCs w:val="28"/>
        </w:rPr>
        <w:t>протидію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бул</w:t>
      </w:r>
      <w:proofErr w:type="gramEnd"/>
      <w:r>
        <w:rPr>
          <w:b/>
          <w:color w:val="000000"/>
          <w:sz w:val="28"/>
          <w:szCs w:val="28"/>
        </w:rPr>
        <w:t>інгу</w:t>
      </w:r>
      <w:proofErr w:type="spellEnd"/>
      <w:r>
        <w:rPr>
          <w:b/>
          <w:color w:val="000000"/>
          <w:sz w:val="28"/>
          <w:szCs w:val="28"/>
        </w:rPr>
        <w:t xml:space="preserve"> (</w:t>
      </w:r>
      <w:proofErr w:type="spellStart"/>
      <w:r>
        <w:rPr>
          <w:b/>
          <w:color w:val="000000"/>
          <w:sz w:val="28"/>
          <w:szCs w:val="28"/>
        </w:rPr>
        <w:t>цькування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281E1B" w:rsidRPr="00C87FAD" w:rsidRDefault="00233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lang w:val="uk-UA"/>
        </w:rPr>
      </w:pPr>
      <w:r>
        <w:rPr>
          <w:b/>
          <w:color w:val="000000"/>
          <w:sz w:val="28"/>
          <w:szCs w:val="28"/>
        </w:rPr>
        <w:t xml:space="preserve">в </w:t>
      </w:r>
      <w:proofErr w:type="spellStart"/>
      <w:r w:rsidR="00C87FAD">
        <w:rPr>
          <w:b/>
          <w:color w:val="000000"/>
          <w:sz w:val="28"/>
          <w:szCs w:val="28"/>
          <w:lang w:val="uk-UA"/>
        </w:rPr>
        <w:t>Отинійському</w:t>
      </w:r>
      <w:proofErr w:type="spellEnd"/>
      <w:r w:rsidR="00C87FAD">
        <w:rPr>
          <w:b/>
          <w:color w:val="000000"/>
          <w:sz w:val="28"/>
          <w:szCs w:val="28"/>
          <w:lang w:val="uk-UA"/>
        </w:rPr>
        <w:t xml:space="preserve"> професійному ліцеї енергетичних технологій</w:t>
      </w:r>
    </w:p>
    <w:p w:rsidR="00281E1B" w:rsidRDefault="00993C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  <w:lang w:val="uk-UA"/>
        </w:rPr>
        <w:t>5</w:t>
      </w:r>
      <w:bookmarkStart w:id="0" w:name="_GoBack"/>
      <w:bookmarkEnd w:id="0"/>
      <w:r w:rsidR="00233FF1">
        <w:rPr>
          <w:b/>
          <w:color w:val="000000"/>
          <w:sz w:val="28"/>
          <w:szCs w:val="28"/>
        </w:rPr>
        <w:t xml:space="preserve"> </w:t>
      </w:r>
      <w:proofErr w:type="spellStart"/>
      <w:r w:rsidR="00233FF1">
        <w:rPr>
          <w:b/>
          <w:color w:val="000000"/>
          <w:sz w:val="28"/>
          <w:szCs w:val="28"/>
        </w:rPr>
        <w:t>навчальний</w:t>
      </w:r>
      <w:proofErr w:type="spellEnd"/>
      <w:r w:rsidR="00233FF1">
        <w:rPr>
          <w:b/>
          <w:color w:val="000000"/>
          <w:sz w:val="28"/>
          <w:szCs w:val="28"/>
        </w:rPr>
        <w:t xml:space="preserve"> </w:t>
      </w:r>
      <w:proofErr w:type="spellStart"/>
      <w:r w:rsidR="00233FF1">
        <w:rPr>
          <w:b/>
          <w:color w:val="000000"/>
          <w:sz w:val="28"/>
          <w:szCs w:val="28"/>
        </w:rPr>
        <w:t>рік</w:t>
      </w:r>
      <w:proofErr w:type="spellEnd"/>
    </w:p>
    <w:p w:rsidR="00281E1B" w:rsidRDefault="00281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 w:val="21"/>
          <w:szCs w:val="21"/>
        </w:rPr>
      </w:pPr>
    </w:p>
    <w:tbl>
      <w:tblPr>
        <w:tblStyle w:val="a5"/>
        <w:tblW w:w="10031" w:type="dxa"/>
        <w:tblInd w:w="-309" w:type="dxa"/>
        <w:tblLayout w:type="fixed"/>
        <w:tblLook w:val="0000" w:firstRow="0" w:lastRow="0" w:firstColumn="0" w:lastColumn="0" w:noHBand="0" w:noVBand="0"/>
      </w:tblPr>
      <w:tblGrid>
        <w:gridCol w:w="583"/>
        <w:gridCol w:w="172"/>
        <w:gridCol w:w="4931"/>
        <w:gridCol w:w="7"/>
        <w:gridCol w:w="1835"/>
        <w:gridCol w:w="7"/>
        <w:gridCol w:w="2489"/>
        <w:gridCol w:w="7"/>
      </w:tblGrid>
      <w:tr w:rsidR="00281E1B">
        <w:trPr>
          <w:gridAfter w:val="1"/>
          <w:wAfter w:w="7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№ з/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Назва</w:t>
            </w:r>
            <w:proofErr w:type="spellEnd"/>
            <w:r>
              <w:rPr>
                <w:color w:val="000000"/>
              </w:rPr>
              <w:t xml:space="preserve"> заходу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Виконавці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281E1B">
        <w:tc>
          <w:tcPr>
            <w:tcW w:w="1003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Нормативно-</w:t>
            </w:r>
            <w:proofErr w:type="spellStart"/>
            <w:r>
              <w:rPr>
                <w:b/>
                <w:color w:val="000000"/>
              </w:rPr>
              <w:t>правове</w:t>
            </w:r>
            <w:proofErr w:type="spellEnd"/>
            <w:r>
              <w:rPr>
                <w:b/>
                <w:color w:val="000000"/>
              </w:rPr>
              <w:t xml:space="preserve"> та </w:t>
            </w:r>
            <w:proofErr w:type="spellStart"/>
            <w:r>
              <w:rPr>
                <w:b/>
                <w:color w:val="000000"/>
              </w:rPr>
              <w:t>інформаційне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забезпечення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попередження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насильства</w:t>
            </w:r>
            <w:proofErr w:type="spellEnd"/>
            <w:r>
              <w:rPr>
                <w:b/>
                <w:color w:val="000000"/>
              </w:rPr>
              <w:t xml:space="preserve"> та </w:t>
            </w:r>
            <w:proofErr w:type="spellStart"/>
            <w:proofErr w:type="gramStart"/>
            <w:r>
              <w:rPr>
                <w:b/>
                <w:color w:val="000000"/>
              </w:rPr>
              <w:t>бул</w:t>
            </w:r>
            <w:proofErr w:type="gramEnd"/>
            <w:r>
              <w:rPr>
                <w:b/>
                <w:color w:val="000000"/>
              </w:rPr>
              <w:t>інгу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Наради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ізними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категоріями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працівників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профілактики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цькування</w:t>
            </w:r>
            <w:proofErr w:type="spellEnd"/>
            <w:r>
              <w:rPr>
                <w:color w:val="000000"/>
              </w:rPr>
              <w:t>): </w:t>
            </w:r>
          </w:p>
          <w:p w:rsidR="00281E1B" w:rsidRDefault="00233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педагогічний</w:t>
            </w:r>
            <w:proofErr w:type="spellEnd"/>
            <w:r>
              <w:rPr>
                <w:color w:val="000000"/>
              </w:rPr>
              <w:t xml:space="preserve"> персонал</w:t>
            </w:r>
          </w:p>
          <w:p w:rsidR="00281E1B" w:rsidRDefault="00233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техн</w:t>
            </w:r>
            <w:proofErr w:type="gramEnd"/>
            <w:r>
              <w:rPr>
                <w:color w:val="000000"/>
              </w:rPr>
              <w:t>ічний</w:t>
            </w:r>
            <w:proofErr w:type="spellEnd"/>
            <w:r>
              <w:rPr>
                <w:color w:val="000000"/>
              </w:rPr>
              <w:t xml:space="preserve"> персонал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Вересень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Адм</w:t>
            </w:r>
            <w:proofErr w:type="gramEnd"/>
            <w:r>
              <w:rPr>
                <w:color w:val="000000"/>
              </w:rPr>
              <w:t>іністрація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Обговорення</w:t>
            </w:r>
            <w:proofErr w:type="spellEnd"/>
            <w:r>
              <w:rPr>
                <w:color w:val="000000"/>
              </w:rPr>
              <w:t xml:space="preserve"> правил </w:t>
            </w:r>
            <w:proofErr w:type="spellStart"/>
            <w:r>
              <w:rPr>
                <w:color w:val="000000"/>
              </w:rPr>
              <w:t>поведінки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групах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класах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Вересень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Pr="00C87FAD" w:rsidRDefault="00C87FAD" w:rsidP="00C8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Організація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механізмів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повідомлень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випадки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бул</w:t>
            </w:r>
            <w:proofErr w:type="gramEnd"/>
            <w:r>
              <w:rPr>
                <w:color w:val="000000"/>
              </w:rPr>
              <w:t>інгу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цькування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Вересень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Адм</w:t>
            </w:r>
            <w:proofErr w:type="gramEnd"/>
            <w:r>
              <w:rPr>
                <w:color w:val="000000"/>
              </w:rPr>
              <w:t>іністрація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психолог,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Інформаційна</w:t>
            </w:r>
            <w:proofErr w:type="spellEnd"/>
            <w:r>
              <w:rPr>
                <w:color w:val="000000"/>
                <w:highlight w:val="white"/>
              </w:rPr>
              <w:t xml:space="preserve"> робота через </w:t>
            </w:r>
            <w:proofErr w:type="spellStart"/>
            <w:r>
              <w:rPr>
                <w:color w:val="000000"/>
                <w:highlight w:val="white"/>
              </w:rPr>
              <w:t>інтернет</w:t>
            </w:r>
            <w:proofErr w:type="spellEnd"/>
            <w:r>
              <w:rPr>
                <w:color w:val="000000"/>
                <w:highlight w:val="white"/>
              </w:rPr>
              <w:t xml:space="preserve"> - </w:t>
            </w:r>
            <w:proofErr w:type="spellStart"/>
            <w:r>
              <w:rPr>
                <w:color w:val="000000"/>
                <w:highlight w:val="white"/>
              </w:rPr>
              <w:t>сторінки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Заступник директора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 НВР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Створення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комісії</w:t>
            </w:r>
            <w:proofErr w:type="spellEnd"/>
            <w:r>
              <w:rPr>
                <w:color w:val="000000"/>
                <w:highlight w:val="white"/>
              </w:rPr>
              <w:t xml:space="preserve"> з </w:t>
            </w:r>
            <w:proofErr w:type="spellStart"/>
            <w:r>
              <w:rPr>
                <w:color w:val="000000"/>
                <w:highlight w:val="white"/>
              </w:rPr>
              <w:t>розгляду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випадків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highlight w:val="white"/>
              </w:rPr>
              <w:t>бул</w:t>
            </w:r>
            <w:proofErr w:type="gramEnd"/>
            <w:r>
              <w:rPr>
                <w:color w:val="000000"/>
                <w:highlight w:val="white"/>
              </w:rPr>
              <w:t>інгу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Серпень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Адм</w:t>
            </w:r>
            <w:proofErr w:type="gramEnd"/>
            <w:r>
              <w:rPr>
                <w:color w:val="000000"/>
              </w:rPr>
              <w:t>іністрація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Інструктивно</w:t>
            </w:r>
            <w:proofErr w:type="spellEnd"/>
            <w:r>
              <w:rPr>
                <w:color w:val="000000"/>
                <w:highlight w:val="white"/>
              </w:rPr>
              <w:t xml:space="preserve">-методична </w:t>
            </w:r>
            <w:proofErr w:type="spellStart"/>
            <w:r>
              <w:rPr>
                <w:color w:val="000000"/>
                <w:highlight w:val="white"/>
              </w:rPr>
              <w:t>нарада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щодо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механізму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реагування</w:t>
            </w:r>
            <w:proofErr w:type="spellEnd"/>
            <w:r>
              <w:rPr>
                <w:color w:val="000000"/>
                <w:highlight w:val="white"/>
              </w:rPr>
              <w:t xml:space="preserve"> на </w:t>
            </w:r>
            <w:proofErr w:type="spellStart"/>
            <w:r>
              <w:rPr>
                <w:color w:val="000000"/>
                <w:highlight w:val="white"/>
              </w:rPr>
              <w:t>випадку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highlight w:val="white"/>
              </w:rPr>
              <w:t>бул</w:t>
            </w:r>
            <w:proofErr w:type="gramEnd"/>
            <w:r>
              <w:rPr>
                <w:color w:val="000000"/>
                <w:highlight w:val="white"/>
              </w:rPr>
              <w:t>інгу</w:t>
            </w:r>
            <w:proofErr w:type="spellEnd"/>
            <w:r>
              <w:rPr>
                <w:color w:val="000000"/>
                <w:highlight w:val="white"/>
              </w:rPr>
              <w:t xml:space="preserve"> з </w:t>
            </w:r>
            <w:proofErr w:type="spellStart"/>
            <w:r>
              <w:rPr>
                <w:color w:val="000000"/>
                <w:highlight w:val="white"/>
              </w:rPr>
              <w:t>педагогічним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колективом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Вересень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ЗДНВР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Оформлення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тематичного</w:t>
            </w:r>
            <w:proofErr w:type="spellEnd"/>
            <w:r>
              <w:rPr>
                <w:color w:val="000000"/>
              </w:rPr>
              <w:t xml:space="preserve"> стенду 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Контроль стану </w:t>
            </w:r>
            <w:proofErr w:type="spellStart"/>
            <w:r>
              <w:rPr>
                <w:color w:val="000000"/>
              </w:rPr>
              <w:t>попередження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випадків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бул</w:t>
            </w:r>
            <w:proofErr w:type="gramEnd"/>
            <w:r>
              <w:rPr>
                <w:color w:val="000000"/>
              </w:rPr>
              <w:t>інгу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Вересень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ЗДНВР</w:t>
            </w:r>
          </w:p>
        </w:tc>
      </w:tr>
      <w:tr w:rsidR="00281E1B">
        <w:tc>
          <w:tcPr>
            <w:tcW w:w="1003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Pr="00B35E4F" w:rsidRDefault="00233FF1" w:rsidP="00B3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</w:rPr>
              <w:t xml:space="preserve">Робота з </w:t>
            </w:r>
            <w:r w:rsidR="00B35E4F">
              <w:rPr>
                <w:b/>
                <w:color w:val="000000"/>
                <w:lang w:val="uk-UA"/>
              </w:rPr>
              <w:t>викладачами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Засідання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керівників</w:t>
            </w:r>
            <w:proofErr w:type="spellEnd"/>
            <w:r>
              <w:rPr>
                <w:color w:val="000000"/>
              </w:rPr>
              <w:t xml:space="preserve"> на тему «</w:t>
            </w:r>
            <w:proofErr w:type="spellStart"/>
            <w:r>
              <w:rPr>
                <w:color w:val="000000"/>
              </w:rPr>
              <w:t>Протидія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бул</w:t>
            </w:r>
            <w:proofErr w:type="gramEnd"/>
            <w:r>
              <w:rPr>
                <w:color w:val="000000"/>
              </w:rPr>
              <w:t>інгу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учнівському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колективі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Листопад</w:t>
            </w:r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Голова </w:t>
            </w:r>
            <w:proofErr w:type="gramStart"/>
            <w:r>
              <w:rPr>
                <w:color w:val="000000"/>
              </w:rPr>
              <w:t>методичного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об’єднання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Вивчення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законодавчих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документі</w:t>
            </w:r>
            <w:proofErr w:type="gramStart"/>
            <w:r>
              <w:rPr>
                <w:color w:val="000000"/>
                <w:highlight w:val="white"/>
              </w:rPr>
              <w:t>в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 xml:space="preserve">, практик </w:t>
            </w:r>
            <w:proofErr w:type="spellStart"/>
            <w:r>
              <w:rPr>
                <w:color w:val="000000"/>
                <w:highlight w:val="white"/>
              </w:rPr>
              <w:t>протидії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цькуванню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педагогічним</w:t>
            </w:r>
            <w:proofErr w:type="spellEnd"/>
            <w:r>
              <w:rPr>
                <w:color w:val="000000"/>
                <w:highlight w:val="white"/>
              </w:rPr>
              <w:t xml:space="preserve"> коллективом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Серпень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ЗДНВР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Співбесіда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класними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керівниками</w:t>
            </w:r>
            <w:proofErr w:type="spellEnd"/>
            <w:r>
              <w:rPr>
                <w:color w:val="000000"/>
              </w:rPr>
              <w:t xml:space="preserve"> за результатами </w:t>
            </w:r>
            <w:proofErr w:type="spellStart"/>
            <w:r>
              <w:rPr>
                <w:color w:val="000000"/>
              </w:rPr>
              <w:t>діагностики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психолог,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Консультування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керівників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практичним</w:t>
            </w:r>
            <w:proofErr w:type="spellEnd"/>
            <w:r>
              <w:rPr>
                <w:color w:val="000000"/>
              </w:rPr>
              <w:t xml:space="preserve"> психологом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проблемних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ситуацій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психолог, ЗДНВР</w:t>
            </w:r>
          </w:p>
        </w:tc>
      </w:tr>
      <w:tr w:rsidR="00281E1B">
        <w:tc>
          <w:tcPr>
            <w:tcW w:w="1003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Робота з </w:t>
            </w:r>
            <w:proofErr w:type="spellStart"/>
            <w:r>
              <w:rPr>
                <w:b/>
                <w:color w:val="000000"/>
              </w:rPr>
              <w:t>учнями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рамках </w:t>
            </w:r>
            <w:proofErr w:type="spellStart"/>
            <w:r>
              <w:rPr>
                <w:color w:val="000000"/>
              </w:rPr>
              <w:t>Тижня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толерантності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Листопад</w:t>
            </w:r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rPr>
          <w:gridAfter w:val="1"/>
          <w:wAfter w:w="7" w:type="dxa"/>
          <w:trHeight w:val="719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рамках </w:t>
            </w:r>
            <w:proofErr w:type="spellStart"/>
            <w:r>
              <w:rPr>
                <w:color w:val="000000"/>
              </w:rPr>
              <w:t>Акції</w:t>
            </w:r>
            <w:proofErr w:type="spellEnd"/>
            <w:r>
              <w:rPr>
                <w:color w:val="000000"/>
              </w:rPr>
              <w:t xml:space="preserve"> «16 </w:t>
            </w:r>
            <w:proofErr w:type="spellStart"/>
            <w:r>
              <w:rPr>
                <w:color w:val="000000"/>
              </w:rPr>
              <w:t>днів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насильства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Листопад - </w:t>
            </w:r>
            <w:proofErr w:type="spellStart"/>
            <w:r>
              <w:rPr>
                <w:color w:val="000000"/>
              </w:rPr>
              <w:t>грудень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1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рамках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Всеукраїнського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тижня</w:t>
            </w:r>
            <w:proofErr w:type="spellEnd"/>
            <w:r>
              <w:rPr>
                <w:color w:val="000000"/>
              </w:rPr>
              <w:t xml:space="preserve"> права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Грудень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B3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Викладач </w:t>
            </w:r>
            <w:proofErr w:type="spellStart"/>
            <w:r w:rsidR="00233FF1">
              <w:rPr>
                <w:color w:val="000000"/>
              </w:rPr>
              <w:t>правознавства</w:t>
            </w:r>
            <w:proofErr w:type="spellEnd"/>
            <w:r w:rsidR="00233FF1">
              <w:rPr>
                <w:color w:val="000000"/>
              </w:rPr>
              <w:t xml:space="preserve">, </w:t>
            </w:r>
            <w:proofErr w:type="spellStart"/>
            <w:r w:rsidR="00233FF1">
              <w:rPr>
                <w:color w:val="000000"/>
              </w:rPr>
              <w:t>практичний</w:t>
            </w:r>
            <w:proofErr w:type="spellEnd"/>
            <w:r w:rsidR="00233FF1">
              <w:rPr>
                <w:color w:val="000000"/>
              </w:rPr>
              <w:t xml:space="preserve"> психолог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«STOP-</w:t>
            </w:r>
            <w:proofErr w:type="spellStart"/>
            <w:r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психолог,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Інформаційно-просвітницькі</w:t>
            </w:r>
            <w:proofErr w:type="spellEnd"/>
            <w:r>
              <w:rPr>
                <w:color w:val="000000"/>
              </w:rPr>
              <w:t xml:space="preserve"> заходи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протидії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бул</w:t>
            </w:r>
            <w:proofErr w:type="gramEnd"/>
            <w:r>
              <w:rPr>
                <w:color w:val="000000"/>
              </w:rPr>
              <w:t>інгу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насильства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Безпечний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Інтернет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Лютий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психолог, </w:t>
            </w: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  <w:r>
              <w:rPr>
                <w:color w:val="000000"/>
              </w:rPr>
              <w:t>,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викладачі </w:t>
            </w:r>
            <w:proofErr w:type="spellStart"/>
            <w:r>
              <w:rPr>
                <w:color w:val="000000"/>
              </w:rPr>
              <w:t>інформатики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Контроль за </w:t>
            </w:r>
            <w:proofErr w:type="spellStart"/>
            <w:r>
              <w:rPr>
                <w:color w:val="000000"/>
              </w:rPr>
              <w:t>поведінкою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дітей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взаємостосунками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</w:t>
            </w:r>
            <w:proofErr w:type="spellEnd"/>
            <w:r>
              <w:rPr>
                <w:color w:val="000000"/>
              </w:rPr>
              <w:t xml:space="preserve"> ними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</w:t>
            </w:r>
            <w:proofErr w:type="spellEnd"/>
            <w:r>
              <w:rPr>
                <w:color w:val="000000"/>
              </w:rPr>
              <w:t xml:space="preserve"> час </w:t>
            </w:r>
            <w:proofErr w:type="spellStart"/>
            <w:r>
              <w:rPr>
                <w:color w:val="000000"/>
              </w:rPr>
              <w:t>освітнього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процесу</w:t>
            </w:r>
            <w:proofErr w:type="spellEnd"/>
            <w:r>
              <w:rPr>
                <w:color w:val="000000"/>
              </w:rPr>
              <w:t xml:space="preserve"> та поза ним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Бесіди-зустрічі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учнів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працівниками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ювенальної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превенції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  <w:r>
              <w:rPr>
                <w:color w:val="000000"/>
              </w:rPr>
              <w:t>,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викладач </w:t>
            </w:r>
            <w:proofErr w:type="spellStart"/>
            <w:r>
              <w:rPr>
                <w:color w:val="000000"/>
              </w:rPr>
              <w:t>правознавства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Створення</w:t>
            </w:r>
            <w:proofErr w:type="spellEnd"/>
            <w:r>
              <w:rPr>
                <w:color w:val="000000"/>
              </w:rPr>
              <w:t xml:space="preserve"> морально </w:t>
            </w:r>
            <w:proofErr w:type="spellStart"/>
            <w:r>
              <w:rPr>
                <w:color w:val="000000"/>
              </w:rPr>
              <w:t>безпечного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освітнього</w:t>
            </w:r>
            <w:proofErr w:type="spellEnd"/>
            <w:r>
              <w:rPr>
                <w:color w:val="000000"/>
              </w:rPr>
              <w:t xml:space="preserve"> простору, </w:t>
            </w:r>
            <w:proofErr w:type="spellStart"/>
            <w:r>
              <w:rPr>
                <w:color w:val="000000"/>
              </w:rPr>
              <w:t>формування</w:t>
            </w:r>
            <w:proofErr w:type="spellEnd"/>
            <w:r>
              <w:rPr>
                <w:color w:val="000000"/>
              </w:rPr>
              <w:t xml:space="preserve"> позитивного </w:t>
            </w:r>
            <w:proofErr w:type="spellStart"/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ікроклімату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толерантної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міжособистісної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взаємодії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ході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виховних</w:t>
            </w:r>
            <w:proofErr w:type="spellEnd"/>
            <w:r>
              <w:rPr>
                <w:color w:val="000000"/>
              </w:rPr>
              <w:t xml:space="preserve"> годин та </w:t>
            </w:r>
            <w:proofErr w:type="spellStart"/>
            <w:r>
              <w:rPr>
                <w:color w:val="000000"/>
              </w:rPr>
              <w:t>бесід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Консультаційна</w:t>
            </w:r>
            <w:proofErr w:type="spellEnd"/>
            <w:r>
              <w:rPr>
                <w:color w:val="000000"/>
              </w:rPr>
              <w:t xml:space="preserve"> робота з </w:t>
            </w:r>
            <w:proofErr w:type="spellStart"/>
            <w:r>
              <w:rPr>
                <w:color w:val="000000"/>
              </w:rPr>
              <w:t>учасниками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процесу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c>
          <w:tcPr>
            <w:tcW w:w="1003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Робота з батьками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Тематичні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батьківські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збори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насильства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сім’ї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шкільному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середовищі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ідготовка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пам'ятки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батьків</w:t>
            </w:r>
            <w:proofErr w:type="spellEnd"/>
            <w:r>
              <w:rPr>
                <w:color w:val="000000"/>
              </w:rPr>
              <w:t xml:space="preserve"> про порядок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способи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повідомлення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випадки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цькування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дітей</w:t>
            </w:r>
            <w:proofErr w:type="spellEnd"/>
            <w:r>
              <w:rPr>
                <w:color w:val="000000"/>
              </w:rPr>
              <w:t xml:space="preserve">, заходи </w:t>
            </w:r>
            <w:proofErr w:type="spellStart"/>
            <w:r>
              <w:rPr>
                <w:color w:val="000000"/>
              </w:rPr>
              <w:t>захисту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допомоги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дітям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Листопад</w:t>
            </w:r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ЗДНВР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Консультування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батьків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захисту</w:t>
            </w:r>
            <w:proofErr w:type="spellEnd"/>
            <w:r>
              <w:rPr>
                <w:color w:val="000000"/>
              </w:rPr>
              <w:t xml:space="preserve"> прав та </w:t>
            </w:r>
            <w:proofErr w:type="spellStart"/>
            <w:r>
              <w:rPr>
                <w:color w:val="000000"/>
              </w:rPr>
              <w:t>інтересів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дітей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 w:rsidP="00C8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консультацій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взаємин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батьків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дітьми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c>
          <w:tcPr>
            <w:tcW w:w="1003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Моніторинг</w:t>
            </w:r>
            <w:proofErr w:type="spellEnd"/>
          </w:p>
        </w:tc>
      </w:tr>
      <w:tr w:rsidR="00281E1B">
        <w:tc>
          <w:tcPr>
            <w:tcW w:w="7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9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Соц</w:t>
            </w:r>
            <w:proofErr w:type="gramEnd"/>
            <w:r>
              <w:rPr>
                <w:color w:val="000000"/>
                <w:highlight w:val="white"/>
              </w:rPr>
              <w:t>іальне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дослідження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наявності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референтних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груп</w:t>
            </w:r>
            <w:proofErr w:type="spellEnd"/>
            <w:r>
              <w:rPr>
                <w:color w:val="000000"/>
                <w:highlight w:val="white"/>
              </w:rPr>
              <w:t xml:space="preserve"> та </w:t>
            </w:r>
            <w:proofErr w:type="spellStart"/>
            <w:r>
              <w:rPr>
                <w:color w:val="000000"/>
                <w:highlight w:val="white"/>
              </w:rPr>
              <w:t>відторгнених</w:t>
            </w:r>
            <w:proofErr w:type="spellEnd"/>
            <w:r>
              <w:rPr>
                <w:color w:val="000000"/>
                <w:highlight w:val="white"/>
              </w:rPr>
              <w:t xml:space="preserve"> в </w:t>
            </w:r>
            <w:proofErr w:type="spellStart"/>
            <w:r>
              <w:rPr>
                <w:color w:val="000000"/>
                <w:highlight w:val="white"/>
              </w:rPr>
              <w:t>колективах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c>
          <w:tcPr>
            <w:tcW w:w="7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Анонімне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анкетування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учні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виявленню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насильства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учнівському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середовищі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Листопад,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березень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c>
          <w:tcPr>
            <w:tcW w:w="7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Спостереження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</w:t>
            </w:r>
            <w:proofErr w:type="spellEnd"/>
            <w:r>
              <w:rPr>
                <w:color w:val="000000"/>
              </w:rPr>
              <w:t xml:space="preserve"> час </w:t>
            </w:r>
            <w:proofErr w:type="spellStart"/>
            <w:r>
              <w:rPr>
                <w:color w:val="000000"/>
              </w:rPr>
              <w:t>освітнього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позаурочний</w:t>
            </w:r>
            <w:proofErr w:type="spellEnd"/>
            <w:r>
              <w:rPr>
                <w:color w:val="000000"/>
              </w:rPr>
              <w:t xml:space="preserve"> час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</w:tbl>
    <w:p w:rsidR="00281E1B" w:rsidRDefault="00281E1B" w:rsidP="00C87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</w:rPr>
      </w:pPr>
    </w:p>
    <w:p w:rsidR="00281E1B" w:rsidRDefault="00281E1B" w:rsidP="00C87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</w:rPr>
      </w:pPr>
    </w:p>
    <w:p w:rsidR="00281E1B" w:rsidRDefault="00281E1B">
      <w:pPr>
        <w:ind w:left="0" w:hanging="2"/>
      </w:pPr>
      <w:bookmarkStart w:id="1" w:name="_heading=h.gjdgxs" w:colFirst="0" w:colLast="0"/>
      <w:bookmarkEnd w:id="1"/>
    </w:p>
    <w:sectPr w:rsidR="00281E1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3F4"/>
    <w:multiLevelType w:val="multilevel"/>
    <w:tmpl w:val="6B5C272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81E1B"/>
    <w:rsid w:val="00233FF1"/>
    <w:rsid w:val="00281E1B"/>
    <w:rsid w:val="00993CBB"/>
    <w:rsid w:val="00B35E4F"/>
    <w:rsid w:val="00C8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80F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80F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Vcykf9dI0JO5z5K4Q2kBb945cw==">AMUW2mUC3+rChq3IgqqLG3mus3HRH7t9AsTDJtTy8ugVRMZj7x1fqtzGnuqcTACf+kDsvyCUjo8EL7Jl+VSoaEJNATcnHrmYpbgSMh1TRTrmDQsGGhasLjFpdX50HwdboK1wqlQ5fMcg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2252</Words>
  <Characters>1284</Characters>
  <Application>Microsoft Office Word</Application>
  <DocSecurity>0</DocSecurity>
  <Lines>10</Lines>
  <Paragraphs>7</Paragraphs>
  <ScaleCrop>false</ScaleCrop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2021-09-16T03:20:00Z</dcterms:created>
  <dcterms:modified xsi:type="dcterms:W3CDTF">2025-03-21T09:56:00Z</dcterms:modified>
</cp:coreProperties>
</file>